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6FB" w:rsidRDefault="00E946FB" w:rsidP="003417FD">
      <w:pPr>
        <w:pStyle w:val="NormalWeb"/>
        <w:spacing w:before="102" w:beforeAutospacing="0" w:after="0"/>
        <w:ind w:left="-851" w:right="-709"/>
        <w:rPr>
          <w:rFonts w:ascii="Arial" w:hAnsi="Arial" w:cs="Arial"/>
          <w:sz w:val="22"/>
          <w:szCs w:val="22"/>
        </w:rPr>
      </w:pPr>
      <w:r>
        <w:rPr>
          <w:rFonts w:ascii="Arial" w:hAnsi="Arial" w:cs="Arial"/>
          <w:sz w:val="22"/>
          <w:szCs w:val="22"/>
        </w:rPr>
        <w:t xml:space="preserve">  </w:t>
      </w:r>
      <w:r>
        <w:rPr>
          <w:noProof/>
        </w:rPr>
        <w:drawing>
          <wp:inline distT="0" distB="0" distL="0" distR="0">
            <wp:extent cx="828675" cy="876300"/>
            <wp:effectExtent l="19050" t="19050" r="28575" b="19050"/>
            <wp:docPr id="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4">
                      <a:clrChange>
                        <a:clrFrom>
                          <a:srgbClr val="FFFFFF"/>
                        </a:clrFrom>
                        <a:clrTo>
                          <a:srgbClr val="FFFFFF">
                            <a:alpha val="0"/>
                          </a:srgbClr>
                        </a:clrTo>
                      </a:clrChange>
                    </a:blip>
                    <a:srcRect/>
                    <a:stretch>
                      <a:fillRect/>
                    </a:stretch>
                  </pic:blipFill>
                  <pic:spPr bwMode="auto">
                    <a:xfrm>
                      <a:off x="0" y="0"/>
                      <a:ext cx="828675" cy="876300"/>
                    </a:xfrm>
                    <a:prstGeom prst="rect">
                      <a:avLst/>
                    </a:prstGeom>
                    <a:noFill/>
                    <a:ln w="9525" cmpd="sng">
                      <a:solidFill>
                        <a:srgbClr val="002060"/>
                      </a:solidFill>
                      <a:miter lim="800000"/>
                      <a:headEnd/>
                      <a:tailEnd/>
                    </a:ln>
                    <a:effectLst/>
                  </pic:spPr>
                </pic:pic>
              </a:graphicData>
            </a:graphic>
          </wp:inline>
        </w:drawing>
      </w:r>
      <w:r>
        <w:rPr>
          <w:rFonts w:ascii="Arial" w:hAnsi="Arial" w:cs="Arial"/>
          <w:sz w:val="22"/>
          <w:szCs w:val="22"/>
        </w:rPr>
        <w:t xml:space="preserve">                                                                                                                       </w:t>
      </w:r>
      <w:r>
        <w:rPr>
          <w:noProof/>
        </w:rPr>
        <w:drawing>
          <wp:inline distT="0" distB="0" distL="0" distR="0">
            <wp:extent cx="942975" cy="923925"/>
            <wp:effectExtent l="19050" t="0" r="9525" b="0"/>
            <wp:docPr id="1" name="Image 1" descr="D:\Users\CD34CL~1\AppData\Local\Temp\FFPJP_LOGO QUADR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Users\CD34CL~1\AppData\Local\Temp\FFPJP_LOGO QUADRI-1.jpg"/>
                    <pic:cNvPicPr>
                      <a:picLocks noChangeAspect="1" noChangeArrowheads="1"/>
                    </pic:cNvPicPr>
                  </pic:nvPicPr>
                  <pic:blipFill>
                    <a:blip r:embed="rId5" cstate="print"/>
                    <a:srcRect/>
                    <a:stretch>
                      <a:fillRect/>
                    </a:stretch>
                  </pic:blipFill>
                  <pic:spPr bwMode="auto">
                    <a:xfrm>
                      <a:off x="0" y="0"/>
                      <a:ext cx="942975" cy="923925"/>
                    </a:xfrm>
                    <a:prstGeom prst="rect">
                      <a:avLst/>
                    </a:prstGeom>
                    <a:noFill/>
                    <a:ln w="9525">
                      <a:noFill/>
                      <a:miter lim="800000"/>
                      <a:headEnd/>
                      <a:tailEnd/>
                    </a:ln>
                  </pic:spPr>
                </pic:pic>
              </a:graphicData>
            </a:graphic>
          </wp:inline>
        </w:drawing>
      </w:r>
    </w:p>
    <w:p w:rsidR="003417FD" w:rsidRDefault="003417FD" w:rsidP="003417FD">
      <w:pPr>
        <w:pStyle w:val="NormalWeb"/>
        <w:spacing w:before="102" w:beforeAutospacing="0" w:after="0"/>
        <w:ind w:left="-851" w:right="-709"/>
      </w:pPr>
      <w:r>
        <w:rPr>
          <w:rFonts w:ascii="Arial" w:hAnsi="Arial" w:cs="Arial"/>
          <w:sz w:val="22"/>
          <w:szCs w:val="22"/>
        </w:rPr>
        <w:t>Mesdames les Présidentes et Messieurs les Présidents</w:t>
      </w:r>
    </w:p>
    <w:p w:rsidR="003417FD" w:rsidRDefault="003417FD" w:rsidP="003417FD">
      <w:pPr>
        <w:pStyle w:val="NormalWeb"/>
        <w:spacing w:before="102" w:beforeAutospacing="0" w:after="0"/>
        <w:ind w:left="-851" w:right="-709"/>
      </w:pPr>
      <w:r>
        <w:rPr>
          <w:rFonts w:ascii="Arial" w:hAnsi="Arial" w:cs="Arial"/>
          <w:color w:val="000000"/>
          <w:sz w:val="22"/>
          <w:szCs w:val="22"/>
        </w:rPr>
        <w:t>D’Associations de Pétanque et de Jeu Provençal</w:t>
      </w:r>
    </w:p>
    <w:p w:rsidR="00E946FB" w:rsidRDefault="003417FD" w:rsidP="00E946FB">
      <w:pPr>
        <w:pStyle w:val="NormalWeb"/>
        <w:spacing w:before="102" w:beforeAutospacing="0" w:after="0"/>
        <w:ind w:left="-851" w:right="-709"/>
        <w:rPr>
          <w:rFonts w:ascii="Arial" w:hAnsi="Arial" w:cs="Arial"/>
          <w:color w:val="000000"/>
          <w:sz w:val="22"/>
          <w:szCs w:val="22"/>
        </w:rPr>
      </w:pPr>
      <w:r>
        <w:rPr>
          <w:rFonts w:ascii="Arial" w:hAnsi="Arial" w:cs="Arial"/>
          <w:color w:val="000000"/>
          <w:sz w:val="22"/>
          <w:szCs w:val="22"/>
        </w:rPr>
        <w:t>Du Comité Départemental de l’Hérault F.F.P.J.P</w:t>
      </w:r>
      <w:r w:rsidR="00E946FB">
        <w:t xml:space="preserve">                                           </w:t>
      </w:r>
      <w:r>
        <w:rPr>
          <w:rFonts w:ascii="Arial" w:hAnsi="Arial" w:cs="Arial"/>
          <w:color w:val="000000"/>
          <w:sz w:val="22"/>
          <w:szCs w:val="22"/>
        </w:rPr>
        <w:t xml:space="preserve">Le CRES, le 03 Mars </w:t>
      </w:r>
      <w:r w:rsidR="00E946FB">
        <w:rPr>
          <w:rFonts w:ascii="Arial" w:hAnsi="Arial" w:cs="Arial"/>
          <w:color w:val="000000"/>
          <w:sz w:val="22"/>
          <w:szCs w:val="22"/>
        </w:rPr>
        <w:t>2022</w:t>
      </w:r>
    </w:p>
    <w:p w:rsidR="00E946FB" w:rsidRDefault="00E946FB" w:rsidP="00E946FB">
      <w:pPr>
        <w:pStyle w:val="NormalWeb"/>
        <w:spacing w:before="102" w:beforeAutospacing="0" w:after="0"/>
        <w:ind w:left="-851" w:right="-709"/>
      </w:pPr>
    </w:p>
    <w:p w:rsidR="00E946FB" w:rsidRDefault="003417FD" w:rsidP="00E946FB">
      <w:pPr>
        <w:pStyle w:val="NormalWeb"/>
        <w:spacing w:before="102" w:beforeAutospacing="0" w:after="0"/>
        <w:ind w:left="-851" w:right="-709"/>
        <w:rPr>
          <w:rFonts w:ascii="Arial" w:hAnsi="Arial" w:cs="Arial"/>
          <w:color w:val="000000"/>
          <w:sz w:val="22"/>
          <w:szCs w:val="22"/>
        </w:rPr>
      </w:pPr>
      <w:r>
        <w:rPr>
          <w:rFonts w:ascii="Arial" w:hAnsi="Arial" w:cs="Arial"/>
          <w:color w:val="000000"/>
          <w:sz w:val="22"/>
          <w:szCs w:val="22"/>
        </w:rPr>
        <w:t>Mesdames et Messieurs chères Amies, chers Amis</w:t>
      </w:r>
    </w:p>
    <w:p w:rsidR="003417FD" w:rsidRPr="00E946FB" w:rsidRDefault="003417FD" w:rsidP="00E946FB">
      <w:pPr>
        <w:pStyle w:val="NormalWeb"/>
        <w:spacing w:before="102" w:beforeAutospacing="0" w:after="0"/>
        <w:ind w:left="-851" w:right="-709"/>
        <w:rPr>
          <w:rFonts w:ascii="Arial" w:hAnsi="Arial" w:cs="Arial"/>
          <w:color w:val="000000"/>
          <w:sz w:val="22"/>
          <w:szCs w:val="22"/>
        </w:rPr>
      </w:pPr>
      <w:r>
        <w:rPr>
          <w:rFonts w:ascii="Arial" w:hAnsi="Arial" w:cs="Arial"/>
          <w:color w:val="000000"/>
          <w:sz w:val="22"/>
          <w:szCs w:val="22"/>
        </w:rPr>
        <w:t xml:space="preserve">Nous venons apparemment de sortir d'une situation pandémique sans précédent qui nous a </w:t>
      </w:r>
      <w:proofErr w:type="gramStart"/>
      <w:r>
        <w:rPr>
          <w:rFonts w:ascii="Arial" w:hAnsi="Arial" w:cs="Arial"/>
          <w:color w:val="000000"/>
          <w:sz w:val="22"/>
          <w:szCs w:val="22"/>
        </w:rPr>
        <w:t>privé</w:t>
      </w:r>
      <w:proofErr w:type="gramEnd"/>
      <w:r>
        <w:rPr>
          <w:rFonts w:ascii="Arial" w:hAnsi="Arial" w:cs="Arial"/>
          <w:color w:val="000000"/>
          <w:sz w:val="22"/>
          <w:szCs w:val="22"/>
        </w:rPr>
        <w:t xml:space="preserve"> de liberté et forcément de nous adonner à nos sports, la Pétanque et le Jeu Provençal.</w:t>
      </w:r>
    </w:p>
    <w:p w:rsidR="003417FD" w:rsidRDefault="003417FD" w:rsidP="003417FD">
      <w:pPr>
        <w:pStyle w:val="NormalWeb"/>
        <w:spacing w:before="102" w:beforeAutospacing="0" w:after="0"/>
        <w:ind w:left="-851" w:right="-709"/>
      </w:pPr>
      <w:r>
        <w:rPr>
          <w:rFonts w:ascii="Arial" w:hAnsi="Arial" w:cs="Arial"/>
          <w:color w:val="000000"/>
          <w:sz w:val="22"/>
          <w:szCs w:val="22"/>
        </w:rPr>
        <w:t>A partir du 14 Mars 2022, Toutes les contraintes vont être mis en stand-by et nous allons pouvoir recommencer à mettre en place les divers championnats des clubs et particulièrement celui du Jeu Provençal</w:t>
      </w:r>
    </w:p>
    <w:p w:rsidR="003417FD" w:rsidRDefault="003417FD" w:rsidP="003417FD">
      <w:pPr>
        <w:pStyle w:val="NormalWeb"/>
        <w:spacing w:before="102" w:beforeAutospacing="0" w:after="0"/>
        <w:ind w:left="-851" w:right="-709"/>
      </w:pPr>
      <w:r>
        <w:rPr>
          <w:rFonts w:ascii="Arial" w:hAnsi="Arial" w:cs="Arial"/>
          <w:color w:val="000000"/>
          <w:sz w:val="22"/>
          <w:szCs w:val="22"/>
        </w:rPr>
        <w:t xml:space="preserve">Dans ce cadre, nous vous demandons de nous transmettre l'acte de candidature (envoyé en pièce jointe) d'une ou plusieurs équipes de votre club au Championnat des Clubs Jeu Provençal., de nous signaler si vous pouvez recevoir les trois ou deux autres équipes composant votre poule ainsi que la composition de votre ou vos équipes. </w:t>
      </w:r>
    </w:p>
    <w:p w:rsidR="003417FD" w:rsidRDefault="003417FD" w:rsidP="003417FD">
      <w:pPr>
        <w:pStyle w:val="NormalWeb"/>
        <w:spacing w:before="102" w:beforeAutospacing="0" w:after="0"/>
        <w:ind w:left="-851" w:right="-709"/>
      </w:pPr>
      <w:r>
        <w:rPr>
          <w:rFonts w:ascii="Arial" w:hAnsi="Arial" w:cs="Arial"/>
          <w:color w:val="000000"/>
          <w:sz w:val="22"/>
          <w:szCs w:val="22"/>
        </w:rPr>
        <w:t>Ce championnat se déroulera sur la base du règlement national du CNC Jeu provençal. Après le recensement des équipes, nous vous adresserons toutes les modalités réglementaires de ce championnat qui sera l'une de nos priorités à l'instar du CDC Pétanque.</w:t>
      </w:r>
    </w:p>
    <w:p w:rsidR="003417FD" w:rsidRDefault="003417FD" w:rsidP="003417FD">
      <w:pPr>
        <w:pStyle w:val="NormalWeb"/>
        <w:spacing w:before="102" w:beforeAutospacing="0" w:after="0"/>
        <w:ind w:left="-851" w:right="-709"/>
      </w:pPr>
      <w:r>
        <w:rPr>
          <w:rFonts w:ascii="Arial" w:hAnsi="Arial" w:cs="Arial"/>
          <w:color w:val="000000"/>
          <w:sz w:val="22"/>
          <w:szCs w:val="22"/>
        </w:rPr>
        <w:t>Chaque club ne pourra pas inscrire plus de trois équipes.</w:t>
      </w:r>
    </w:p>
    <w:p w:rsidR="003417FD" w:rsidRDefault="003417FD" w:rsidP="003417FD">
      <w:pPr>
        <w:pStyle w:val="NormalWeb"/>
        <w:spacing w:before="102" w:beforeAutospacing="0" w:after="0"/>
        <w:ind w:left="-851" w:right="-709"/>
      </w:pPr>
      <w:r>
        <w:rPr>
          <w:rFonts w:ascii="Arial" w:hAnsi="Arial" w:cs="Arial"/>
          <w:color w:val="000000"/>
          <w:sz w:val="22"/>
          <w:szCs w:val="22"/>
        </w:rPr>
        <w:t>Ce championnat se déroulera de la manière suivante :</w:t>
      </w:r>
    </w:p>
    <w:p w:rsidR="003417FD" w:rsidRDefault="003417FD" w:rsidP="003417FD">
      <w:pPr>
        <w:pStyle w:val="NormalWeb"/>
        <w:spacing w:before="102" w:beforeAutospacing="0" w:after="0"/>
        <w:ind w:left="-851" w:right="-709"/>
      </w:pPr>
      <w:r>
        <w:rPr>
          <w:rFonts w:ascii="Arial" w:hAnsi="Arial" w:cs="Arial"/>
          <w:color w:val="000000"/>
          <w:sz w:val="22"/>
          <w:szCs w:val="22"/>
        </w:rPr>
        <w:t>Phase de poules </w:t>
      </w:r>
      <w:proofErr w:type="gramStart"/>
      <w:r>
        <w:rPr>
          <w:rFonts w:ascii="Arial" w:hAnsi="Arial" w:cs="Arial"/>
          <w:color w:val="000000"/>
          <w:sz w:val="22"/>
          <w:szCs w:val="22"/>
        </w:rPr>
        <w:t>:1er</w:t>
      </w:r>
      <w:proofErr w:type="gramEnd"/>
      <w:r>
        <w:rPr>
          <w:rFonts w:ascii="Arial" w:hAnsi="Arial" w:cs="Arial"/>
          <w:color w:val="000000"/>
          <w:sz w:val="22"/>
          <w:szCs w:val="22"/>
        </w:rPr>
        <w:t xml:space="preserve"> journée : Week-end du 21 et 22 Mai 2022 (3 Match à </w:t>
      </w:r>
      <w:proofErr w:type="spellStart"/>
      <w:r>
        <w:rPr>
          <w:rFonts w:ascii="Arial" w:hAnsi="Arial" w:cs="Arial"/>
          <w:color w:val="000000"/>
          <w:sz w:val="22"/>
          <w:szCs w:val="22"/>
        </w:rPr>
        <w:t>effectuer.Début</w:t>
      </w:r>
      <w:proofErr w:type="spellEnd"/>
      <w:r>
        <w:rPr>
          <w:rFonts w:ascii="Arial" w:hAnsi="Arial" w:cs="Arial"/>
          <w:color w:val="000000"/>
          <w:sz w:val="22"/>
          <w:szCs w:val="22"/>
        </w:rPr>
        <w:t xml:space="preserve"> Samedi Matin ou Après-midi, Fin dimanche matin ou dimanche après-midi)</w:t>
      </w:r>
    </w:p>
    <w:p w:rsidR="003417FD" w:rsidRDefault="003417FD" w:rsidP="003417FD">
      <w:pPr>
        <w:pStyle w:val="NormalWeb"/>
        <w:spacing w:before="102" w:beforeAutospacing="0" w:after="0"/>
        <w:ind w:left="-851" w:right="-709"/>
      </w:pPr>
      <w:r>
        <w:rPr>
          <w:rFonts w:ascii="Arial" w:hAnsi="Arial" w:cs="Arial"/>
          <w:color w:val="000000"/>
          <w:sz w:val="22"/>
          <w:szCs w:val="22"/>
        </w:rPr>
        <w:t>2ème journée sur la même base : le week-end du 25 et 26 Juin 2022.</w:t>
      </w:r>
    </w:p>
    <w:p w:rsidR="003417FD" w:rsidRDefault="003417FD" w:rsidP="003417FD">
      <w:pPr>
        <w:pStyle w:val="NormalWeb"/>
        <w:spacing w:before="102" w:beforeAutospacing="0" w:after="0"/>
        <w:ind w:left="-851" w:right="-709"/>
      </w:pPr>
      <w:r>
        <w:rPr>
          <w:rFonts w:ascii="Arial" w:hAnsi="Arial" w:cs="Arial"/>
          <w:color w:val="000000"/>
          <w:sz w:val="22"/>
          <w:szCs w:val="22"/>
        </w:rPr>
        <w:t>Les clubs recevant se chargeront d'adresser toutes les feuilles de Match dans les quarante huit heures après la fin de chaque journée.</w:t>
      </w:r>
    </w:p>
    <w:p w:rsidR="003417FD" w:rsidRDefault="003417FD" w:rsidP="003417FD">
      <w:pPr>
        <w:pStyle w:val="NormalWeb"/>
        <w:spacing w:before="102" w:beforeAutospacing="0" w:after="0"/>
        <w:ind w:left="-851" w:right="-709"/>
      </w:pPr>
      <w:r>
        <w:rPr>
          <w:rFonts w:ascii="Arial" w:hAnsi="Arial" w:cs="Arial"/>
          <w:color w:val="000000"/>
          <w:sz w:val="22"/>
          <w:szCs w:val="22"/>
        </w:rPr>
        <w:t>La Finale se déroulera le 16 et 17 Juillet 2022 aux Cheminots de SETE.</w:t>
      </w:r>
    </w:p>
    <w:p w:rsidR="003417FD" w:rsidRDefault="003417FD" w:rsidP="003417FD">
      <w:pPr>
        <w:pStyle w:val="NormalWeb"/>
        <w:spacing w:before="102" w:beforeAutospacing="0" w:after="0"/>
        <w:ind w:left="-851" w:right="-709"/>
      </w:pPr>
      <w:r>
        <w:rPr>
          <w:rFonts w:ascii="Arial" w:hAnsi="Arial" w:cs="Arial"/>
          <w:color w:val="000000"/>
          <w:sz w:val="22"/>
          <w:szCs w:val="22"/>
        </w:rPr>
        <w:t>Le comité de suivi de cette compétition sera présidé par M. Jean Pierre PREGET.</w:t>
      </w:r>
    </w:p>
    <w:p w:rsidR="003417FD" w:rsidRDefault="003417FD" w:rsidP="003417FD">
      <w:pPr>
        <w:pStyle w:val="NormalWeb"/>
        <w:spacing w:before="102" w:beforeAutospacing="0" w:after="0"/>
        <w:ind w:left="-851" w:right="-709"/>
      </w:pPr>
      <w:r>
        <w:rPr>
          <w:rFonts w:ascii="Arial" w:hAnsi="Arial" w:cs="Arial"/>
          <w:b/>
          <w:bCs/>
          <w:color w:val="000000"/>
          <w:sz w:val="22"/>
          <w:szCs w:val="22"/>
        </w:rPr>
        <w:t xml:space="preserve">Afin de préparer au mieux ce championnat, cet acte de candidature et l'ensemble des pièces demandées devront nous être retournés avant le 24 AVRIL 2022 (Dernier Délai) au secrétariat administratif à l'intention d'Yves VITOU, secrétaire adjoint, au Comité Départemental de L’Hérault à l’adresse suivante : Comité départemental, 2 Place Jean Jaurès 34920 LE CRES ou par mail : </w:t>
      </w:r>
      <w:hyperlink r:id="rId6" w:history="1">
        <w:r>
          <w:rPr>
            <w:rStyle w:val="Lienhypertexte"/>
            <w:rFonts w:ascii="Arial" w:hAnsi="Arial" w:cs="Arial"/>
            <w:b/>
            <w:bCs/>
            <w:sz w:val="22"/>
            <w:szCs w:val="22"/>
          </w:rPr>
          <w:t>ffpjpcd34@wanadoo.fr</w:t>
        </w:r>
      </w:hyperlink>
      <w:r>
        <w:rPr>
          <w:rFonts w:ascii="Arial" w:hAnsi="Arial" w:cs="Arial"/>
          <w:b/>
          <w:bCs/>
          <w:color w:val="000000"/>
          <w:sz w:val="22"/>
          <w:szCs w:val="22"/>
        </w:rPr>
        <w:t>.</w:t>
      </w:r>
    </w:p>
    <w:p w:rsidR="003417FD" w:rsidRDefault="003417FD" w:rsidP="003417FD">
      <w:pPr>
        <w:pStyle w:val="NormalWeb"/>
        <w:spacing w:before="102" w:beforeAutospacing="0" w:after="0"/>
        <w:ind w:left="-851" w:right="-709"/>
      </w:pPr>
      <w:r>
        <w:rPr>
          <w:rFonts w:ascii="Arial" w:hAnsi="Arial" w:cs="Arial"/>
          <w:b/>
          <w:bCs/>
          <w:color w:val="000000"/>
          <w:sz w:val="22"/>
          <w:szCs w:val="22"/>
        </w:rPr>
        <w:t>Pour toutes précisions supplémentaires veuillez contacter M. RUIZ Thierry ou M. PREGET Jean-Pierre</w:t>
      </w:r>
    </w:p>
    <w:p w:rsidR="003417FD" w:rsidRDefault="003417FD" w:rsidP="003417FD">
      <w:pPr>
        <w:pStyle w:val="NormalWeb"/>
        <w:spacing w:before="102" w:beforeAutospacing="0" w:after="0"/>
        <w:ind w:left="-851" w:right="-709"/>
      </w:pPr>
      <w:r>
        <w:rPr>
          <w:rFonts w:ascii="Arial" w:hAnsi="Arial" w:cs="Arial"/>
          <w:color w:val="000000"/>
          <w:sz w:val="22"/>
          <w:szCs w:val="22"/>
        </w:rPr>
        <w:t>Nous espérons répondre à vos attentes et vous remercions de votre confiance.</w:t>
      </w:r>
    </w:p>
    <w:p w:rsidR="003417FD" w:rsidRDefault="003417FD" w:rsidP="003417FD">
      <w:pPr>
        <w:pStyle w:val="NormalWeb"/>
        <w:spacing w:before="102" w:beforeAutospacing="0" w:after="0"/>
        <w:ind w:left="-851" w:right="-709"/>
      </w:pPr>
      <w:r>
        <w:rPr>
          <w:rFonts w:ascii="Arial" w:hAnsi="Arial" w:cs="Arial"/>
          <w:color w:val="000000"/>
          <w:sz w:val="22"/>
          <w:szCs w:val="22"/>
        </w:rPr>
        <w:t>Nous vous prions de croire, Mesdames les Présidentes et Messieurs les Présidents, en l’expression de nos sentiments sportifs les meilleurs et les plus cordiaux.</w:t>
      </w:r>
    </w:p>
    <w:p w:rsidR="003417FD" w:rsidRDefault="003417FD" w:rsidP="003417FD">
      <w:pPr>
        <w:pStyle w:val="NormalWeb"/>
        <w:spacing w:before="102" w:beforeAutospacing="0" w:after="0"/>
        <w:ind w:left="-851" w:right="-709"/>
      </w:pPr>
    </w:p>
    <w:p w:rsidR="003417FD" w:rsidRDefault="003417FD" w:rsidP="003417FD">
      <w:pPr>
        <w:pStyle w:val="NormalWeb"/>
        <w:spacing w:before="102" w:beforeAutospacing="0" w:after="0"/>
        <w:ind w:left="-851" w:right="-709"/>
      </w:pPr>
      <w:r>
        <w:rPr>
          <w:rFonts w:ascii="Arial" w:hAnsi="Arial" w:cs="Arial"/>
          <w:b/>
          <w:bCs/>
          <w:color w:val="000000"/>
          <w:sz w:val="22"/>
          <w:szCs w:val="22"/>
        </w:rPr>
        <w:t>Le Président du CD34</w:t>
      </w:r>
      <w:r w:rsidR="00E946FB">
        <w:rPr>
          <w:rFonts w:ascii="Arial" w:hAnsi="Arial" w:cs="Arial"/>
          <w:b/>
          <w:bCs/>
          <w:color w:val="000000"/>
          <w:sz w:val="22"/>
          <w:szCs w:val="22"/>
        </w:rPr>
        <w:t xml:space="preserve">       </w:t>
      </w:r>
      <w:r>
        <w:rPr>
          <w:rFonts w:ascii="Arial" w:hAnsi="Arial" w:cs="Arial"/>
          <w:b/>
          <w:bCs/>
          <w:color w:val="000000"/>
          <w:sz w:val="22"/>
          <w:szCs w:val="22"/>
        </w:rPr>
        <w:t xml:space="preserve"> Le Secrétaire </w:t>
      </w:r>
      <w:r w:rsidR="00E946FB">
        <w:rPr>
          <w:rFonts w:ascii="Arial" w:hAnsi="Arial" w:cs="Arial"/>
          <w:b/>
          <w:bCs/>
          <w:color w:val="000000"/>
          <w:sz w:val="22"/>
          <w:szCs w:val="22"/>
        </w:rPr>
        <w:t xml:space="preserve">             </w:t>
      </w:r>
      <w:r>
        <w:rPr>
          <w:rFonts w:ascii="Arial" w:hAnsi="Arial" w:cs="Arial"/>
          <w:b/>
          <w:bCs/>
          <w:color w:val="000000"/>
          <w:sz w:val="22"/>
          <w:szCs w:val="22"/>
        </w:rPr>
        <w:t>Le Trésorier</w:t>
      </w:r>
      <w:r w:rsidR="00E946FB">
        <w:rPr>
          <w:rFonts w:ascii="Arial" w:hAnsi="Arial" w:cs="Arial"/>
          <w:b/>
          <w:bCs/>
          <w:color w:val="000000"/>
          <w:sz w:val="22"/>
          <w:szCs w:val="22"/>
        </w:rPr>
        <w:t xml:space="preserve">            </w:t>
      </w:r>
      <w:r>
        <w:rPr>
          <w:rFonts w:ascii="Arial" w:hAnsi="Arial" w:cs="Arial"/>
          <w:b/>
          <w:bCs/>
          <w:color w:val="000000"/>
          <w:sz w:val="22"/>
          <w:szCs w:val="22"/>
        </w:rPr>
        <w:t xml:space="preserve"> </w:t>
      </w:r>
      <w:r w:rsidR="00E946FB">
        <w:rPr>
          <w:rFonts w:ascii="Arial" w:hAnsi="Arial" w:cs="Arial"/>
          <w:b/>
          <w:bCs/>
          <w:color w:val="000000"/>
          <w:sz w:val="22"/>
          <w:szCs w:val="22"/>
        </w:rPr>
        <w:t xml:space="preserve">    </w:t>
      </w:r>
      <w:r>
        <w:rPr>
          <w:rFonts w:ascii="Arial" w:hAnsi="Arial" w:cs="Arial"/>
          <w:b/>
          <w:bCs/>
          <w:color w:val="000000"/>
          <w:sz w:val="22"/>
          <w:szCs w:val="22"/>
        </w:rPr>
        <w:t xml:space="preserve">Le Président de la Commission </w:t>
      </w:r>
    </w:p>
    <w:p w:rsidR="003417FD" w:rsidRDefault="00E946FB" w:rsidP="003417FD">
      <w:pPr>
        <w:pStyle w:val="NormalWeb"/>
        <w:spacing w:before="102" w:beforeAutospacing="0" w:after="0"/>
        <w:ind w:left="-851" w:right="-709"/>
      </w:pPr>
      <w:r>
        <w:rPr>
          <w:rFonts w:ascii="Arial" w:hAnsi="Arial" w:cs="Arial"/>
          <w:b/>
          <w:bCs/>
          <w:color w:val="000000"/>
          <w:sz w:val="22"/>
          <w:szCs w:val="22"/>
        </w:rPr>
        <w:t xml:space="preserve">   </w:t>
      </w:r>
      <w:r w:rsidR="003417FD">
        <w:rPr>
          <w:rFonts w:ascii="Arial" w:hAnsi="Arial" w:cs="Arial"/>
          <w:b/>
          <w:bCs/>
          <w:color w:val="000000"/>
          <w:sz w:val="22"/>
          <w:szCs w:val="22"/>
        </w:rPr>
        <w:t>Jean-Paul RIGAUD</w:t>
      </w:r>
      <w:r>
        <w:rPr>
          <w:rFonts w:ascii="Arial" w:hAnsi="Arial" w:cs="Arial"/>
          <w:b/>
          <w:bCs/>
          <w:color w:val="000000"/>
          <w:sz w:val="22"/>
          <w:szCs w:val="22"/>
        </w:rPr>
        <w:t xml:space="preserve">         </w:t>
      </w:r>
      <w:r w:rsidR="003417FD">
        <w:rPr>
          <w:rFonts w:ascii="Arial" w:hAnsi="Arial" w:cs="Arial"/>
          <w:b/>
          <w:bCs/>
          <w:color w:val="000000"/>
          <w:sz w:val="22"/>
          <w:szCs w:val="22"/>
        </w:rPr>
        <w:t xml:space="preserve"> Claude LOUIS</w:t>
      </w:r>
      <w:r>
        <w:rPr>
          <w:rFonts w:ascii="Arial" w:hAnsi="Arial" w:cs="Arial"/>
          <w:b/>
          <w:bCs/>
          <w:color w:val="000000"/>
          <w:sz w:val="22"/>
          <w:szCs w:val="22"/>
        </w:rPr>
        <w:t xml:space="preserve">     </w:t>
      </w:r>
      <w:r w:rsidR="003417FD">
        <w:rPr>
          <w:rFonts w:ascii="Arial" w:hAnsi="Arial" w:cs="Arial"/>
          <w:b/>
          <w:bCs/>
          <w:color w:val="000000"/>
          <w:sz w:val="22"/>
          <w:szCs w:val="22"/>
        </w:rPr>
        <w:t xml:space="preserve"> Francis BALLESTER</w:t>
      </w:r>
      <w:r>
        <w:rPr>
          <w:rFonts w:ascii="Arial" w:hAnsi="Arial" w:cs="Arial"/>
          <w:b/>
          <w:bCs/>
          <w:color w:val="000000"/>
          <w:sz w:val="22"/>
          <w:szCs w:val="22"/>
        </w:rPr>
        <w:t xml:space="preserve">         </w:t>
      </w:r>
      <w:r w:rsidR="003417FD">
        <w:rPr>
          <w:rFonts w:ascii="Arial" w:hAnsi="Arial" w:cs="Arial"/>
          <w:b/>
          <w:bCs/>
          <w:color w:val="000000"/>
          <w:sz w:val="22"/>
          <w:szCs w:val="22"/>
        </w:rPr>
        <w:t xml:space="preserve"> </w:t>
      </w:r>
      <w:r>
        <w:rPr>
          <w:rFonts w:ascii="Arial" w:hAnsi="Arial" w:cs="Arial"/>
          <w:b/>
          <w:bCs/>
          <w:color w:val="000000"/>
          <w:sz w:val="22"/>
          <w:szCs w:val="22"/>
        </w:rPr>
        <w:t xml:space="preserve">        </w:t>
      </w:r>
      <w:r w:rsidR="003417FD">
        <w:rPr>
          <w:rFonts w:ascii="Arial" w:hAnsi="Arial" w:cs="Arial"/>
          <w:b/>
          <w:bCs/>
          <w:color w:val="000000"/>
          <w:sz w:val="22"/>
          <w:szCs w:val="22"/>
        </w:rPr>
        <w:t>Thierry RUIZ</w:t>
      </w:r>
    </w:p>
    <w:sectPr w:rsidR="003417FD" w:rsidSect="0013025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417FD"/>
    <w:rsid w:val="0013025B"/>
    <w:rsid w:val="003417FD"/>
    <w:rsid w:val="007D42C3"/>
    <w:rsid w:val="00E946F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25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417FD"/>
    <w:pPr>
      <w:spacing w:before="100" w:beforeAutospacing="1" w:after="119"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3417FD"/>
    <w:rPr>
      <w:color w:val="0000FF"/>
      <w:u w:val="single"/>
    </w:rPr>
  </w:style>
  <w:style w:type="paragraph" w:styleId="Textedebulles">
    <w:name w:val="Balloon Text"/>
    <w:basedOn w:val="Normal"/>
    <w:link w:val="TextedebullesCar"/>
    <w:uiPriority w:val="99"/>
    <w:semiHidden/>
    <w:unhideWhenUsed/>
    <w:rsid w:val="00E946F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946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730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fpjpcd34@wanadoo.fr"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456</Words>
  <Characters>2510</Characters>
  <Application>Microsoft Office Word</Application>
  <DocSecurity>0</DocSecurity>
  <Lines>20</Lines>
  <Paragraphs>5</Paragraphs>
  <ScaleCrop>false</ScaleCrop>
  <Company>Hewlett-Packard Company</Company>
  <LinksUpToDate>false</LinksUpToDate>
  <CharactersWithSpaces>2961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Comite de l'herault</dc:creator>
  <cp:lastModifiedBy>Comite de l'herault</cp:lastModifiedBy>
  <cp:revision>3</cp:revision>
  <dcterms:created xsi:type="dcterms:W3CDTF">2022-03-09T09:51:00Z</dcterms:created>
  <dcterms:modified xsi:type="dcterms:W3CDTF">2022-03-09T10:17:00Z</dcterms:modified>
</cp:coreProperties>
</file>